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87728" w:rsidP="00387728" w:rsidRDefault="00387728" w14:textId="19CB2430" w14:paraId="118B16FD" w14:noSpellErr="1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C9F6464" wp14:editId="2138091A">
            <wp:simplePos x="0" y="0"/>
            <wp:positionH relativeFrom="margin">
              <wp:align>left</wp:align>
            </wp:positionH>
            <wp:positionV relativeFrom="page">
              <wp:posOffset>923925</wp:posOffset>
            </wp:positionV>
            <wp:extent cx="1019175" cy="1632585"/>
            <wp:effectExtent l="0" t="0" r="0" b="5715"/>
            <wp:wrapSquare wrapText="bothSides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0" t="9348" r="12762" b="10406"/>
                    <a:stretch/>
                  </pic:blipFill>
                  <pic:spPr bwMode="auto">
                    <a:xfrm>
                      <a:off x="0" y="0"/>
                      <a:ext cx="1019175" cy="163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728" w:rsidP="00387728" w:rsidRDefault="00387728" w14:paraId="5E25434F" w14:textId="77777777">
      <w:pPr>
        <w:rPr>
          <w:sz w:val="44"/>
          <w:szCs w:val="44"/>
        </w:rPr>
      </w:pPr>
    </w:p>
    <w:p w:rsidR="00387728" w:rsidP="00387728" w:rsidRDefault="00387728" w14:paraId="57C6F37C" w14:textId="4575ECE9">
      <w:pPr>
        <w:jc w:val="center"/>
        <w:rPr>
          <w:sz w:val="44"/>
          <w:szCs w:val="44"/>
        </w:rPr>
      </w:pPr>
      <w:r w:rsidRPr="64C0B69E" w:rsidR="00387728">
        <w:rPr>
          <w:sz w:val="44"/>
          <w:szCs w:val="44"/>
        </w:rPr>
        <w:t>RMYS</w:t>
      </w:r>
      <w:r w:rsidRPr="64C0B69E" w:rsidR="00387728">
        <w:rPr>
          <w:sz w:val="44"/>
          <w:szCs w:val="44"/>
        </w:rPr>
        <w:t xml:space="preserve"> - Refund Policy</w:t>
      </w:r>
    </w:p>
    <w:p w:rsidR="64C0B69E" w:rsidP="64C0B69E" w:rsidRDefault="64C0B69E" w14:paraId="4DD88ADC" w14:textId="371CA594">
      <w:pPr>
        <w:pStyle w:val="Normal"/>
        <w:jc w:val="center"/>
        <w:rPr>
          <w:sz w:val="44"/>
          <w:szCs w:val="44"/>
        </w:rPr>
      </w:pPr>
    </w:p>
    <w:p w:rsidRPr="00387728" w:rsidR="00387728" w:rsidP="00387728" w:rsidRDefault="00387728" w14:paraId="0677BB0F" w14:textId="77777777">
      <w:r w:rsidRPr="00387728">
        <w:t>Unless otherwise specified by the Centre if an individual cancels their participation in a Course/Event, then the refund policy is set out below:</w:t>
      </w:r>
    </w:p>
    <w:p w:rsidRPr="00387728" w:rsidR="00387728" w:rsidP="00387728" w:rsidRDefault="00387728" w14:paraId="3A4FEE37" w14:textId="77777777">
      <w:r w:rsidRPr="00387728">
        <w:rPr>
          <w:i/>
          <w:iCs/>
        </w:rPr>
        <w:t>In every circumstance where a refund is requested, the first option is to transfer the participant to another applicable Course/Event. Where this is not possible, the following conditions apply:</w:t>
      </w:r>
    </w:p>
    <w:p w:rsidRPr="00387728" w:rsidR="00387728" w:rsidP="00387728" w:rsidRDefault="00387728" w14:paraId="27727D90" w14:textId="77777777">
      <w:pPr>
        <w:numPr>
          <w:ilvl w:val="0"/>
          <w:numId w:val="5"/>
        </w:numPr>
      </w:pPr>
      <w:r w:rsidRPr="00387728">
        <w:rPr>
          <w:i/>
          <w:iCs/>
        </w:rPr>
        <w:t>Notice period of Cancellation –</w:t>
      </w:r>
    </w:p>
    <w:p w:rsidRPr="00387728" w:rsidR="00387728" w:rsidP="00387728" w:rsidRDefault="00387728" w14:paraId="6E47BF06" w14:textId="77777777">
      <w:pPr>
        <w:numPr>
          <w:ilvl w:val="1"/>
          <w:numId w:val="5"/>
        </w:numPr>
      </w:pPr>
      <w:r w:rsidRPr="00387728">
        <w:rPr>
          <w:i/>
          <w:iCs/>
        </w:rPr>
        <w:t>Less than 7 days prior to the Course/Event - No Refund</w:t>
      </w:r>
    </w:p>
    <w:p w:rsidRPr="00387728" w:rsidR="00387728" w:rsidP="00387728" w:rsidRDefault="00387728" w14:paraId="51782E7B" w14:textId="77777777">
      <w:pPr>
        <w:numPr>
          <w:ilvl w:val="1"/>
          <w:numId w:val="5"/>
        </w:numPr>
      </w:pPr>
      <w:r w:rsidRPr="00387728">
        <w:rPr>
          <w:i/>
          <w:iCs/>
        </w:rPr>
        <w:t>More than 7 and less than 14 days prior to the Course/Event - 50% Refund (less any transaction fees)</w:t>
      </w:r>
    </w:p>
    <w:p w:rsidRPr="00387728" w:rsidR="00387728" w:rsidP="00387728" w:rsidRDefault="00387728" w14:paraId="0A9C14B4" w14:textId="77777777">
      <w:pPr>
        <w:numPr>
          <w:ilvl w:val="1"/>
          <w:numId w:val="5"/>
        </w:numPr>
      </w:pPr>
      <w:r w:rsidRPr="00387728">
        <w:rPr>
          <w:i/>
          <w:iCs/>
        </w:rPr>
        <w:t>More than 14 days prior to the Course/Event - 100% Refund (less any transaction fees)</w:t>
      </w:r>
    </w:p>
    <w:p w:rsidRPr="00387728" w:rsidR="00387728" w:rsidP="00387728" w:rsidRDefault="00387728" w14:paraId="20D30613" w14:textId="77777777">
      <w:pPr>
        <w:numPr>
          <w:ilvl w:val="0"/>
          <w:numId w:val="6"/>
        </w:numPr>
        <w:rPr>
          <w:i/>
        </w:rPr>
      </w:pPr>
      <w:r w:rsidRPr="00387728">
        <w:rPr>
          <w:i/>
          <w:iCs/>
        </w:rPr>
        <w:t xml:space="preserve">Cancellation due to illness, </w:t>
      </w:r>
      <w:proofErr w:type="gramStart"/>
      <w:r w:rsidRPr="00387728">
        <w:rPr>
          <w:i/>
          <w:iCs/>
        </w:rPr>
        <w:t>injury</w:t>
      </w:r>
      <w:proofErr w:type="gramEnd"/>
      <w:r w:rsidRPr="00387728">
        <w:rPr>
          <w:i/>
          <w:iCs/>
        </w:rPr>
        <w:t xml:space="preserve"> or death:</w:t>
      </w:r>
    </w:p>
    <w:p w:rsidRPr="00387728" w:rsidR="00387728" w:rsidP="00387728" w:rsidRDefault="00387728" w14:paraId="5A9CC1B8" w14:textId="77777777">
      <w:r w:rsidRPr="00387728">
        <w:rPr>
          <w:i/>
          <w:iCs/>
        </w:rPr>
        <w:t>If a participant is unable to participate in the Course/Event and can produce appropriate evidence, the fee will be fully refunded (less any transaction fee applied by the merchant).</w:t>
      </w:r>
    </w:p>
    <w:p w:rsidRPr="00387728" w:rsidR="00387728" w:rsidP="00387728" w:rsidRDefault="00387728" w14:paraId="4AC0A03C" w14:textId="77777777">
      <w:pPr>
        <w:numPr>
          <w:ilvl w:val="0"/>
          <w:numId w:val="7"/>
        </w:numPr>
      </w:pPr>
      <w:r w:rsidRPr="00387728">
        <w:rPr>
          <w:i/>
          <w:iCs/>
        </w:rPr>
        <w:t>Event cancellation:</w:t>
      </w:r>
    </w:p>
    <w:p w:rsidRPr="00387728" w:rsidR="00387728" w:rsidP="00387728" w:rsidRDefault="00387728" w14:paraId="5AD00951" w14:textId="77777777">
      <w:r w:rsidRPr="00387728">
        <w:rPr>
          <w:i/>
          <w:iCs/>
        </w:rPr>
        <w:t xml:space="preserve">If the Event is cancelled by the event </w:t>
      </w:r>
      <w:proofErr w:type="spellStart"/>
      <w:r w:rsidRPr="00387728">
        <w:rPr>
          <w:i/>
          <w:iCs/>
        </w:rPr>
        <w:t>organiser</w:t>
      </w:r>
      <w:proofErr w:type="spellEnd"/>
      <w:r w:rsidRPr="00387728">
        <w:rPr>
          <w:i/>
          <w:iCs/>
        </w:rPr>
        <w:t>, the fee will be fully refunded.</w:t>
      </w:r>
    </w:p>
    <w:p w:rsidRPr="00387728" w:rsidR="00387728" w:rsidP="00387728" w:rsidRDefault="00387728" w14:paraId="7A025B5D" w14:textId="77777777">
      <w:pPr>
        <w:numPr>
          <w:ilvl w:val="0"/>
          <w:numId w:val="8"/>
        </w:numPr>
      </w:pPr>
      <w:r w:rsidRPr="00387728">
        <w:rPr>
          <w:i/>
          <w:iCs/>
        </w:rPr>
        <w:t>Force Majeure:</w:t>
      </w:r>
    </w:p>
    <w:p w:rsidRPr="00387728" w:rsidR="00387728" w:rsidP="00387728" w:rsidRDefault="00387728" w14:paraId="4777F10D" w14:textId="77777777">
      <w:r w:rsidRPr="00387728">
        <w:rPr>
          <w:i/>
          <w:iCs/>
        </w:rPr>
        <w:t xml:space="preserve">If a Course/Event is cancelled due a reason outside the control of the </w:t>
      </w:r>
      <w:proofErr w:type="spellStart"/>
      <w:r w:rsidRPr="00387728">
        <w:rPr>
          <w:i/>
          <w:iCs/>
        </w:rPr>
        <w:t>organiser</w:t>
      </w:r>
      <w:proofErr w:type="spellEnd"/>
      <w:r w:rsidRPr="00387728">
        <w:rPr>
          <w:i/>
          <w:iCs/>
        </w:rPr>
        <w:t xml:space="preserve">, a refund may be provided at the discretion of the Course/Event </w:t>
      </w:r>
      <w:proofErr w:type="spellStart"/>
      <w:r w:rsidRPr="00387728">
        <w:rPr>
          <w:i/>
          <w:iCs/>
        </w:rPr>
        <w:t>organiser</w:t>
      </w:r>
      <w:proofErr w:type="spellEnd"/>
      <w:r w:rsidRPr="00387728">
        <w:rPr>
          <w:i/>
          <w:iCs/>
        </w:rPr>
        <w:t>.</w:t>
      </w:r>
    </w:p>
    <w:p w:rsidRPr="00753990" w:rsidR="001E5560" w:rsidP="00753990" w:rsidRDefault="001E5560" w14:paraId="317DC8D1" w14:textId="1E5A1637"/>
    <w:sectPr w:rsidRPr="00753990" w:rsidR="001E5560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728" w:rsidP="00387728" w:rsidRDefault="00387728" w14:paraId="662B448F" w14:textId="77777777">
      <w:pPr>
        <w:spacing w:after="0" w:line="240" w:lineRule="auto"/>
      </w:pPr>
      <w:r>
        <w:separator/>
      </w:r>
    </w:p>
  </w:endnote>
  <w:endnote w:type="continuationSeparator" w:id="0">
    <w:p w:rsidR="00387728" w:rsidP="00387728" w:rsidRDefault="00387728" w14:paraId="78B42C1C" w14:textId="77777777">
      <w:pPr>
        <w:spacing w:after="0" w:line="240" w:lineRule="auto"/>
      </w:pPr>
      <w:r>
        <w:continuationSeparator/>
      </w:r>
    </w:p>
  </w:endnote>
  <w:endnote w:type="continuationNotice" w:id="1">
    <w:p w:rsidR="009A6A93" w:rsidRDefault="009A6A93" w14:paraId="00B04F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387728" w:rsidRDefault="00653D67" w14:paraId="0D1B140E" w14:textId="0E389ED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327F97" wp14:editId="0555836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D67" w:rsidRDefault="00A46283" w14:paraId="1F7FA7FC" w14:textId="2E56F7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653D67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Refund </w:t>
                                </w:r>
                                <w:r w:rsidR="00094E37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policy</w:t>
                                </w:r>
                              </w:sdtContent>
                            </w:sdt>
                            <w:r w:rsidR="00653D6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094E3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August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style="position:absolute;margin-left:434.8pt;margin-top:0;width:486pt;height:21.6pt;z-index:251658240;mso-position-horizontal:right;mso-position-horizontal-relative:page;mso-position-vertical:center;mso-position-vertical-relative:bottom-margin-area" coordsize="61722,2743" o:spid="_x0000_s1026" w14:anchorId="2D327F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style="position:absolute;left:2286;width:59436;height:2743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style="position:absolute;top:95;width:59436;height:2527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>
                <v:textbox style="mso-fit-shape-to-text:t" inset="0,,0">
                  <w:txbxContent>
                    <w:p w:rsidR="00653D67" w:rsidRDefault="00A46283" w14:paraId="1F7FA7FC" w14:textId="2E56F77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653D67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Refund </w:t>
                          </w:r>
                          <w:r w:rsidR="00094E37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policy</w:t>
                          </w:r>
                        </w:sdtContent>
                      </w:sdt>
                      <w:r w:rsidR="00653D6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94E3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August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728" w:rsidP="00387728" w:rsidRDefault="00387728" w14:paraId="552A1254" w14:textId="77777777">
      <w:pPr>
        <w:spacing w:after="0" w:line="240" w:lineRule="auto"/>
      </w:pPr>
      <w:r>
        <w:separator/>
      </w:r>
    </w:p>
  </w:footnote>
  <w:footnote w:type="continuationSeparator" w:id="0">
    <w:p w:rsidR="00387728" w:rsidP="00387728" w:rsidRDefault="00387728" w14:paraId="0B286B37" w14:textId="77777777">
      <w:pPr>
        <w:spacing w:after="0" w:line="240" w:lineRule="auto"/>
      </w:pPr>
      <w:r>
        <w:continuationSeparator/>
      </w:r>
    </w:p>
  </w:footnote>
  <w:footnote w:type="continuationNotice" w:id="1">
    <w:p w:rsidR="009A6A93" w:rsidRDefault="009A6A93" w14:paraId="3318AF6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036"/>
    <w:multiLevelType w:val="multilevel"/>
    <w:tmpl w:val="B89CC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E62CA"/>
    <w:multiLevelType w:val="multilevel"/>
    <w:tmpl w:val="3CE20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03231"/>
    <w:multiLevelType w:val="multilevel"/>
    <w:tmpl w:val="9FF89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32762"/>
    <w:multiLevelType w:val="multilevel"/>
    <w:tmpl w:val="2F84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E3DFB"/>
    <w:multiLevelType w:val="multilevel"/>
    <w:tmpl w:val="FDB83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F6BA5"/>
    <w:multiLevelType w:val="multilevel"/>
    <w:tmpl w:val="D5802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6428A"/>
    <w:multiLevelType w:val="multilevel"/>
    <w:tmpl w:val="BD10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A5438"/>
    <w:multiLevelType w:val="multilevel"/>
    <w:tmpl w:val="6B4A7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0920941">
    <w:abstractNumId w:val="3"/>
  </w:num>
  <w:num w:numId="2" w16cid:durableId="1373844164">
    <w:abstractNumId w:val="4"/>
  </w:num>
  <w:num w:numId="3" w16cid:durableId="475537698">
    <w:abstractNumId w:val="2"/>
  </w:num>
  <w:num w:numId="4" w16cid:durableId="334499163">
    <w:abstractNumId w:val="1"/>
  </w:num>
  <w:num w:numId="5" w16cid:durableId="1212375922">
    <w:abstractNumId w:val="6"/>
  </w:num>
  <w:num w:numId="6" w16cid:durableId="50857873">
    <w:abstractNumId w:val="5"/>
  </w:num>
  <w:num w:numId="7" w16cid:durableId="1960723080">
    <w:abstractNumId w:val="7"/>
  </w:num>
  <w:num w:numId="8" w16cid:durableId="60846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MDAztLQ0MjQxNLRQ0lEKTi0uzszPAykwrAUAAX115iwAAAA="/>
  </w:docVars>
  <w:rsids>
    <w:rsidRoot w:val="00753990"/>
    <w:rsid w:val="00094E37"/>
    <w:rsid w:val="000F42E0"/>
    <w:rsid w:val="001E5560"/>
    <w:rsid w:val="00387728"/>
    <w:rsid w:val="005E7AEA"/>
    <w:rsid w:val="00653D67"/>
    <w:rsid w:val="00753990"/>
    <w:rsid w:val="009075F4"/>
    <w:rsid w:val="009A6A93"/>
    <w:rsid w:val="00A46283"/>
    <w:rsid w:val="00B049AF"/>
    <w:rsid w:val="00EB1358"/>
    <w:rsid w:val="31082E41"/>
    <w:rsid w:val="64778B4F"/>
    <w:rsid w:val="64C0B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A475A"/>
  <w15:chartTrackingRefBased/>
  <w15:docId w15:val="{21AADB36-5C93-4546-9C30-BF5B5406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72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7728"/>
  </w:style>
  <w:style w:type="paragraph" w:styleId="Footer">
    <w:name w:val="footer"/>
    <w:basedOn w:val="Normal"/>
    <w:link w:val="FooterChar"/>
    <w:uiPriority w:val="99"/>
    <w:unhideWhenUsed/>
    <w:rsid w:val="0038772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1c009-2c7d-4c30-9eb4-c53590545edc">
      <UserInfo>
        <DisplayName>RMYS Boating</DisplayName>
        <AccountId>35</AccountId>
        <AccountType/>
      </UserInfo>
      <UserInfo>
        <DisplayName>RMYS Comms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A3C8BA52EFA4D8F74F9C07210DF14" ma:contentTypeVersion="13" ma:contentTypeDescription="Create a new document." ma:contentTypeScope="" ma:versionID="1ab0fc96a773fdf886854e0b76d04514">
  <xsd:schema xmlns:xsd="http://www.w3.org/2001/XMLSchema" xmlns:xs="http://www.w3.org/2001/XMLSchema" xmlns:p="http://schemas.microsoft.com/office/2006/metadata/properties" xmlns:ns2="b0dd797d-0d04-49e6-9a20-daad09a40e73" xmlns:ns3="0cb1c009-2c7d-4c30-9eb4-c53590545edc" targetNamespace="http://schemas.microsoft.com/office/2006/metadata/properties" ma:root="true" ma:fieldsID="40385f07433c829b5e5bddd76331eb4f" ns2:_="" ns3:_="">
    <xsd:import namespace="b0dd797d-0d04-49e6-9a20-daad09a40e73"/>
    <xsd:import namespace="0cb1c009-2c7d-4c30-9eb4-c53590545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d797d-0d04-49e6-9a20-daad09a40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c009-2c7d-4c30-9eb4-c53590545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D1236-1C4B-4F5F-9327-12F44F7F7EF4}">
  <ds:schemaRefs>
    <ds:schemaRef ds:uri="http://schemas.microsoft.com/office/2006/metadata/properties"/>
    <ds:schemaRef ds:uri="http://schemas.microsoft.com/office/infopath/2007/PartnerControls"/>
    <ds:schemaRef ds:uri="0cb1c009-2c7d-4c30-9eb4-c53590545edc"/>
  </ds:schemaRefs>
</ds:datastoreItem>
</file>

<file path=customXml/itemProps2.xml><?xml version="1.0" encoding="utf-8"?>
<ds:datastoreItem xmlns:ds="http://schemas.openxmlformats.org/officeDocument/2006/customXml" ds:itemID="{F79D6B3B-CE43-4406-A12F-B8A09EA12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A4084-07BF-4D2B-B486-BEBD2E55D0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policy</dc:title>
  <dc:subject>August 2021</dc:subject>
  <dc:creator>RMYS Sailing</dc:creator>
  <cp:keywords/>
  <dc:description/>
  <cp:lastModifiedBy>RMYS Reception</cp:lastModifiedBy>
  <cp:revision>5</cp:revision>
  <dcterms:created xsi:type="dcterms:W3CDTF">2021-08-09T17:36:00Z</dcterms:created>
  <dcterms:modified xsi:type="dcterms:W3CDTF">2022-05-12T06:28:31Z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0x0101003E2A3C8BA52EFA4D8F74F9C07210DF14</vt:lpwstr>
  </property>
</Properties>
</file>